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B" w:rsidRPr="00F812BB" w:rsidRDefault="00F812BB" w:rsidP="00F812BB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bookmarkStart w:id="0" w:name="_GoBack"/>
      <w:bookmarkEnd w:id="0"/>
      <w:r w:rsidRPr="00F812B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812B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12BB" w:rsidRPr="00F812BB" w:rsidTr="002F5968">
        <w:trPr>
          <w:trHeight w:val="80"/>
        </w:trPr>
        <w:tc>
          <w:tcPr>
            <w:tcW w:w="675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12BB" w:rsidRPr="00D8765B" w:rsidRDefault="00571D6A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ноября</w:t>
            </w:r>
            <w:r w:rsidR="00F812BB"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F812BB" w:rsidRPr="00D8765B" w:rsidRDefault="00F812BB" w:rsidP="00F812BB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Pr="001E2E8D" w:rsidRDefault="00C14620" w:rsidP="001E2E8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97075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F97075"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F97075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97075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1E2E8D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В целях  реализации  Федерального закона   от 06 октября 2003 года </w:t>
      </w:r>
      <w:proofErr w:type="gramStart"/>
      <w:r w:rsidRPr="001E2E8D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в соответствии с Федеральным законом от 27 июля 2010 года «№ 210-ФЗ «Об организации предоставления государственных и муниципальных услуг»,</w:t>
      </w:r>
      <w:r w:rsidRPr="001E2E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>от 26 марта 2019 года № 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услуг, </w:t>
      </w:r>
      <w:hyperlink r:id="rId6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7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E8D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 (надзора)</w:t>
      </w:r>
      <w:r w:rsidRPr="001E2E8D">
        <w:rPr>
          <w:rFonts w:ascii="Times New Roman" w:eastAsia="Calibri" w:hAnsi="Times New Roman" w:cs="Times New Roman"/>
          <w:sz w:val="28"/>
          <w:szCs w:val="28"/>
        </w:rPr>
        <w:t>»</w:t>
      </w:r>
      <w:r w:rsidR="00AD0C00" w:rsidRPr="001E2E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620"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1D6A" w:rsidRDefault="00C14620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F97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 xml:space="preserve">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E2E8D"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43638D" w:rsidRPr="00C146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Благодарненского городского округа Ставропольского края 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«Предоставление грантов за счет средств</w:t>
      </w:r>
      <w:proofErr w:type="gramEnd"/>
      <w:r w:rsidR="001E2E8D" w:rsidRPr="001E2E8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Ставропольского края субъектам малого и среднего предпринимательства»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изменением, внесенным постановлением администрации  Благодарненского городского округа Ставропольского края от 29 октября 2019 года № 1798) изменения, изложив формулировку </w:t>
      </w:r>
      <w:r w:rsidR="00527774">
        <w:rPr>
          <w:rFonts w:ascii="Times New Roman" w:hAnsi="Times New Roman" w:cs="Times New Roman"/>
          <w:sz w:val="28"/>
          <w:szCs w:val="28"/>
          <w:lang w:val="ru-RU"/>
        </w:rPr>
        <w:t xml:space="preserve"> «У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>тверждены</w:t>
      </w:r>
      <w:r w:rsidR="005277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 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1D6A" w:rsidRPr="00D8765B" w:rsidTr="00506425">
        <w:tc>
          <w:tcPr>
            <w:tcW w:w="4785" w:type="dxa"/>
          </w:tcPr>
          <w:p w:rsidR="00571D6A" w:rsidRPr="00D8765B" w:rsidRDefault="00571D6A" w:rsidP="00506425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71D6A" w:rsidRPr="00D8765B" w:rsidRDefault="00571D6A" w:rsidP="00506425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571D6A" w:rsidRPr="00D8765B" w:rsidRDefault="00571D6A" w:rsidP="00506425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571D6A" w:rsidRPr="00D8765B" w:rsidRDefault="00571D6A" w:rsidP="00571D6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октября  2019 года № 1798»</w:t>
            </w:r>
          </w:p>
        </w:tc>
      </w:tr>
    </w:tbl>
    <w:p w:rsidR="00F97075" w:rsidRPr="00F97075" w:rsidRDefault="00F97075" w:rsidP="00571D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765B" w:rsidTr="00D8765B">
        <w:tc>
          <w:tcPr>
            <w:tcW w:w="4785" w:type="dxa"/>
          </w:tcPr>
          <w:p w:rsidR="00D8765B" w:rsidRPr="00D8765B" w:rsidRDefault="00D8765B" w:rsidP="00D8765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765B" w:rsidRPr="00D8765B" w:rsidRDefault="00D8765B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D8765B" w:rsidRPr="00D8765B" w:rsidRDefault="00D8765B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D8765B" w:rsidRPr="00D8765B" w:rsidRDefault="003A7F22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2019 года № 1798</w:t>
            </w:r>
          </w:p>
        </w:tc>
      </w:tr>
    </w:tbl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65B" w:rsidRDefault="00D8765B" w:rsidP="00D876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ИЗМЕНЕНИЯ,</w:t>
      </w:r>
    </w:p>
    <w:p w:rsidR="00D8765B" w:rsidRDefault="00D8765B" w:rsidP="00D876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«Предоставление грантов за счет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Ставропольского края субъектам малого и среднего предпринимательства»</w:t>
      </w: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Pr="00154675" w:rsidRDefault="00F97075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1.1.В разделе </w:t>
      </w:r>
      <w:r w:rsidRPr="001546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546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1546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4675">
        <w:rPr>
          <w:rFonts w:ascii="Times New Roman" w:hAnsi="Times New Roman" w:cs="Times New Roman"/>
          <w:sz w:val="28"/>
          <w:szCs w:val="28"/>
        </w:rPr>
        <w:t>:</w:t>
      </w:r>
    </w:p>
    <w:p w:rsidR="00F97075" w:rsidRPr="00154675" w:rsidRDefault="00F97075" w:rsidP="00F9707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154675">
        <w:rPr>
          <w:rFonts w:ascii="Times New Roman" w:hAnsi="Times New Roman" w:cs="Times New Roman"/>
          <w:sz w:val="28"/>
          <w:szCs w:val="28"/>
        </w:rPr>
        <w:t xml:space="preserve">ункт 3.1 изложить в  следующей редакции: </w:t>
      </w:r>
    </w:p>
    <w:p w:rsidR="00F97075" w:rsidRPr="00154675" w:rsidRDefault="00F97075" w:rsidP="00F97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>«3.1. Предоставление муниципальной услуги включает в себя следующие административные процедуры: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объявление конкурса о предоставлении грантов в форме субсидий;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документов;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рассмотрение представляемых документов для получения муниципальной услуги на конкурсной комиссии;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о предоставлении грантов между администрацией и заявителями, в отношении которых принято решение о предоставлении муниципальной услуги;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исполнение администрацией обязательств по договорам о предоставлении грантов;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Блок-схема последовательности действий при исполнении муниципальной услуги представлена в приложении 1 к настоящему административному регламенту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1.1.2.Пункт 3.8.исключить. </w:t>
      </w:r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1.2. В разделе «V. </w:t>
      </w:r>
      <w:proofErr w:type="gramStart"/>
      <w:r w:rsidRPr="00154675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организации, указанных в части I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пункт 5.1 изложить в  следующей редакции: </w:t>
      </w:r>
      <w:proofErr w:type="gramEnd"/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>«</w:t>
      </w:r>
      <w:r w:rsidRPr="00154675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67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платы, не предусмотренной нормативными правовыми актами Российской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F9707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7075" w:rsidRPr="00886DA0" w:rsidRDefault="00F97075" w:rsidP="00F9707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7075" w:rsidRPr="00886DA0" w:rsidRDefault="00F97075" w:rsidP="00F9707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8578F8" w:rsidRDefault="00F97075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</w:rPr>
        <w:t>енных и муниципальных услуг»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8765B" w:rsidRDefault="00F97075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</w:rPr>
        <w:t>лжностным лицом отдела торговли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578F8" w:rsidRP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D8765B" w:rsidRPr="00D8765B" w:rsidTr="002F5968">
        <w:trPr>
          <w:trHeight w:val="708"/>
        </w:trPr>
        <w:tc>
          <w:tcPr>
            <w:tcW w:w="7442" w:type="dxa"/>
          </w:tcPr>
          <w:p w:rsidR="00D8765B" w:rsidRPr="00D8765B" w:rsidRDefault="00D8765B" w:rsidP="00D8765B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Ставропольского края,                                                               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начальник отдела торговли  администрации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Благодарненского городского округа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2198" w:type="dxa"/>
          </w:tcPr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Н.Д. Федюнина</w:t>
            </w:r>
          </w:p>
        </w:tc>
      </w:tr>
    </w:tbl>
    <w:p w:rsidR="00D8765B" w:rsidRPr="00F97075" w:rsidRDefault="00D8765B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sectPr w:rsidR="00D8765B" w:rsidRPr="00F97075" w:rsidSect="00C1552C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4"/>
    <w:multiLevelType w:val="multilevel"/>
    <w:tmpl w:val="DEB2E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0B15EF"/>
    <w:rsid w:val="00154675"/>
    <w:rsid w:val="001E2E8D"/>
    <w:rsid w:val="003A7F22"/>
    <w:rsid w:val="0043638D"/>
    <w:rsid w:val="00527774"/>
    <w:rsid w:val="00571D6A"/>
    <w:rsid w:val="005F2231"/>
    <w:rsid w:val="00644E29"/>
    <w:rsid w:val="00834213"/>
    <w:rsid w:val="008578F8"/>
    <w:rsid w:val="00886DA0"/>
    <w:rsid w:val="00AD0C00"/>
    <w:rsid w:val="00C14620"/>
    <w:rsid w:val="00C1552C"/>
    <w:rsid w:val="00D8765B"/>
    <w:rsid w:val="00EC33EB"/>
    <w:rsid w:val="00F812BB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F36D858D82F1FD34AD8C5C122D089E743A75769A7834DF5C0987C48C73B3133593F5D87AF7FCEFC563AlE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DF36D858D82F1FD34AD8C5C122D089E743A75769A7834DF5C0987C48C73B3133593F5D87AF7FCEFC5538lEm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</cp:revision>
  <cp:lastPrinted>2019-11-25T09:07:00Z</cp:lastPrinted>
  <dcterms:created xsi:type="dcterms:W3CDTF">2019-11-28T08:31:00Z</dcterms:created>
  <dcterms:modified xsi:type="dcterms:W3CDTF">2019-11-28T08:31:00Z</dcterms:modified>
</cp:coreProperties>
</file>